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15B95" w14:textId="664700F9" w:rsidR="0097239D" w:rsidRPr="00F64097" w:rsidRDefault="0097239D" w:rsidP="0097239D">
      <w:r w:rsidRPr="00F64097">
        <w:rPr>
          <w:b/>
          <w:bCs/>
        </w:rPr>
        <w:t>[Your Name]</w:t>
      </w:r>
      <w:r w:rsidRPr="00F64097">
        <w:t xml:space="preserve"> </w:t>
      </w:r>
      <w:r>
        <w:br/>
      </w:r>
      <w:r w:rsidRPr="00F64097">
        <w:t>[Your Address</w:t>
      </w:r>
      <w:r>
        <w:t>/Email address</w:t>
      </w:r>
      <w:r w:rsidRPr="00F64097">
        <w:t xml:space="preserve">] </w:t>
      </w:r>
      <w:r>
        <w:br/>
      </w:r>
      <w:r w:rsidRPr="00F64097">
        <w:t>[Your Phone Number</w:t>
      </w:r>
      <w:r w:rsidR="00760FE3">
        <w:t xml:space="preserve"> – delete this li</w:t>
      </w:r>
      <w:r w:rsidR="0009294A">
        <w:t>n</w:t>
      </w:r>
      <w:r w:rsidR="00760FE3">
        <w:t xml:space="preserve">e if you do not want </w:t>
      </w:r>
      <w:r w:rsidR="0009294A">
        <w:t>to give</w:t>
      </w:r>
      <w:r w:rsidR="00760FE3">
        <w:t xml:space="preserve"> it</w:t>
      </w:r>
      <w:r w:rsidRPr="00F64097">
        <w:t xml:space="preserve">]  </w:t>
      </w:r>
    </w:p>
    <w:p w14:paraId="31B31C9A" w14:textId="2CB5F211" w:rsidR="0097239D" w:rsidRPr="00F64097" w:rsidRDefault="0097239D" w:rsidP="0097239D">
      <w:r w:rsidRPr="00F64097">
        <w:rPr>
          <w:b/>
          <w:bCs/>
        </w:rPr>
        <w:t>[Name of MP]</w:t>
      </w:r>
      <w:r w:rsidRPr="00F64097">
        <w:t xml:space="preserve"> </w:t>
      </w:r>
      <w:r>
        <w:br/>
      </w:r>
      <w:r w:rsidRPr="00F64097">
        <w:t xml:space="preserve">Member for [Electorate] </w:t>
      </w:r>
      <w:r>
        <w:br/>
      </w:r>
      <w:sdt>
        <w:sdtPr>
          <w:id w:val="-1306619272"/>
          <w:placeholder>
            <w:docPart w:val="DefaultPlaceholder_-1854013440"/>
          </w:placeholder>
        </w:sdtPr>
        <w:sdtContent>
          <w:sdt>
            <w:sdtPr>
              <w:id w:val="-237477680"/>
              <w:lock w:val="sdtContentLocked"/>
              <w:placeholder>
                <w:docPart w:val="DefaultPlaceholder_-1854013440"/>
              </w:placeholder>
            </w:sdtPr>
            <w:sdtContent>
              <w:r>
                <w:t xml:space="preserve"> </w:t>
              </w:r>
            </w:sdtContent>
          </w:sdt>
        </w:sdtContent>
      </w:sdt>
    </w:p>
    <w:p w14:paraId="6DC7D2D3" w14:textId="77777777" w:rsidR="0097239D" w:rsidRDefault="0097239D" w:rsidP="0097239D">
      <w:pPr>
        <w:jc w:val="right"/>
      </w:pPr>
      <w:r w:rsidRPr="00F64097">
        <w:t>[Date]</w:t>
      </w:r>
    </w:p>
    <w:p w14:paraId="25EFD4DA" w14:textId="1F35DE86" w:rsidR="0097239D" w:rsidRPr="00F64097" w:rsidRDefault="00000000" w:rsidP="0097239D">
      <w:pPr>
        <w:jc w:val="both"/>
      </w:pPr>
      <w:sdt>
        <w:sdtPr>
          <w:id w:val="-515081461"/>
          <w:lock w:val="sdtContentLocked"/>
          <w:placeholder>
            <w:docPart w:val="DefaultPlaceholder_-1854013440"/>
          </w:placeholder>
        </w:sdtPr>
        <w:sdtContent>
          <w:r w:rsidR="0097239D" w:rsidRPr="00F64097">
            <w:t>Dear</w:t>
          </w:r>
        </w:sdtContent>
      </w:sdt>
      <w:r w:rsidR="0097239D" w:rsidRPr="00F64097">
        <w:t xml:space="preserve"> [Name of MP]</w:t>
      </w:r>
      <w:sdt>
        <w:sdtPr>
          <w:id w:val="-514375131"/>
          <w:lock w:val="sdtContentLocked"/>
          <w:placeholder>
            <w:docPart w:val="DefaultPlaceholder_-1854013440"/>
          </w:placeholder>
        </w:sdtPr>
        <w:sdtContent>
          <w:r w:rsidR="0097239D" w:rsidRPr="00F64097">
            <w:t>,</w:t>
          </w:r>
        </w:sdtContent>
      </w:sdt>
    </w:p>
    <w:sdt>
      <w:sdtPr>
        <w:id w:val="-306709435"/>
        <w:lock w:val="sdtContentLocked"/>
        <w:placeholder>
          <w:docPart w:val="DefaultPlaceholder_-1854013440"/>
        </w:placeholder>
      </w:sdtPr>
      <w:sdtContent>
        <w:p w14:paraId="7CC56DC2" w14:textId="724C5EC3" w:rsidR="0097239D" w:rsidRPr="00F64097" w:rsidRDefault="0097239D" w:rsidP="0097239D">
          <w:pPr>
            <w:jc w:val="both"/>
          </w:pPr>
          <w:r w:rsidRPr="00F64097">
            <w:t>I am writing to you as your constituent and a registered home-educating parent. I am deeply concerned about significant procedural changes being implemented by the Western Australian Department of Education and the complete failure to meaningfully consult with the families impacted.</w:t>
          </w:r>
        </w:p>
        <w:p w14:paraId="3D109F04" w14:textId="49F90BF4" w:rsidR="0097239D" w:rsidRPr="00F64097" w:rsidRDefault="0097239D" w:rsidP="0097239D">
          <w:pPr>
            <w:jc w:val="both"/>
          </w:pPr>
          <w:r w:rsidRPr="00F64097">
            <w:t>The Department is rolling out new requirements behind closed doors, including digital evaluation forms, the reclassification of evaluations as "planning meetings," demands for travel itineraries, and an unknown expectation about child sightings during home visits.</w:t>
          </w:r>
        </w:p>
      </w:sdtContent>
    </w:sdt>
    <w:p w14:paraId="41B139E4" w14:textId="77777777" w:rsidR="0097239D" w:rsidRPr="00F64097" w:rsidRDefault="0097239D" w:rsidP="0097239D">
      <w:pPr>
        <w:jc w:val="both"/>
      </w:pPr>
      <w:r w:rsidRPr="00F64097">
        <w:rPr>
          <w:b/>
          <w:bCs/>
        </w:rPr>
        <w:t xml:space="preserve">[Insert your specific personal concerns here — </w:t>
      </w:r>
      <w:r w:rsidRPr="00F64097">
        <w:rPr>
          <w:b/>
          <w:bCs/>
          <w:i/>
          <w:iCs/>
        </w:rPr>
        <w:t>e.g., explain how these new expectations specifically impact your family, how forced sightings might cause distress or anxiety for your child, or why your specific educational approach requires flexibility.</w:t>
      </w:r>
      <w:r w:rsidRPr="00F64097">
        <w:rPr>
          <w:b/>
          <w:bCs/>
        </w:rPr>
        <w:t>]</w:t>
      </w:r>
    </w:p>
    <w:sdt>
      <w:sdtPr>
        <w:id w:val="-1797670963"/>
        <w:lock w:val="sdtContentLocked"/>
        <w:placeholder>
          <w:docPart w:val="DefaultPlaceholder_-1854013440"/>
        </w:placeholder>
      </w:sdtPr>
      <w:sdtContent>
        <w:p w14:paraId="4706A6B6" w14:textId="6ACCB5F4" w:rsidR="0097239D" w:rsidRPr="00F64097" w:rsidRDefault="0097239D" w:rsidP="0097239D">
          <w:pPr>
            <w:jc w:val="both"/>
          </w:pPr>
          <w:r w:rsidRPr="00F64097">
            <w:t>Despite claiming to consult the community, the Department has restricted its dialogue to just two organisations representing approximately 495 families. With over 8,000 students currently registered for home education in WA, this means thousands of primary stakeholders have been completely shut out of the decision-making process.</w:t>
          </w:r>
        </w:p>
        <w:p w14:paraId="65366783" w14:textId="77777777" w:rsidR="0097239D" w:rsidRPr="00F64097" w:rsidRDefault="0097239D" w:rsidP="0097239D">
          <w:pPr>
            <w:jc w:val="both"/>
          </w:pPr>
          <w:r w:rsidRPr="00F64097">
            <w:t xml:space="preserve">This closed-door approach is a </w:t>
          </w:r>
          <w:r w:rsidRPr="00FC4057">
            <w:rPr>
              <w:u w:val="single"/>
            </w:rPr>
            <w:t xml:space="preserve">direct violation of </w:t>
          </w:r>
          <w:r w:rsidRPr="00FC4057">
            <w:rPr>
              <w:b/>
              <w:bCs/>
              <w:u w:val="single"/>
            </w:rPr>
            <w:t>Principle 8</w:t>
          </w:r>
          <w:r w:rsidRPr="00F64097">
            <w:t xml:space="preserve"> of the WA Government's </w:t>
          </w:r>
          <w:r w:rsidRPr="00F64097">
            <w:rPr>
              <w:i/>
              <w:iCs/>
            </w:rPr>
            <w:t>Good Governance for Public Sector Agencies</w:t>
          </w:r>
          <w:r w:rsidRPr="00F64097">
            <w:t xml:space="preserve"> guidelines, which mandates "open, accurate and responsive communication" to promote public trust. Furthermore, under the </w:t>
          </w:r>
          <w:r w:rsidRPr="00F64097">
            <w:rPr>
              <w:i/>
              <w:iCs/>
            </w:rPr>
            <w:t>School Education Act 1999</w:t>
          </w:r>
          <w:r w:rsidRPr="00F64097">
            <w:t>, the legal responsibility for a child's educational program lies solely with the parents</w:t>
          </w:r>
          <w:r>
            <w:t>, recognising every single registered parent as a key stakeholder</w:t>
          </w:r>
          <w:r w:rsidRPr="00F64097">
            <w:t xml:space="preserve">. Exercising regulatory power over family choice without transparent input is not good governance; it is a system driven solely by internal interests through wrongful </w:t>
          </w:r>
          <w:r w:rsidRPr="00FC4057">
            <w:rPr>
              <w:i/>
              <w:iCs/>
            </w:rPr>
            <w:t>Confidential Consultation</w:t>
          </w:r>
          <w:r w:rsidRPr="00F64097">
            <w:t>.</w:t>
          </w:r>
        </w:p>
        <w:p w14:paraId="43E230A4" w14:textId="77777777" w:rsidR="0097239D" w:rsidRPr="00F64097" w:rsidRDefault="0097239D" w:rsidP="0097239D">
          <w:pPr>
            <w:jc w:val="both"/>
          </w:pPr>
          <w:r w:rsidRPr="00A61831">
            <w:t>As my local representative, I plead with you to urgently raise this matter with the Minister for Education, the Hon Sabine Winton MLA. I stand with Free2homeschool's expectations of good governance across the home education sector in WA, and I request that these procedural changes be halted immediately until a transparent, genuine, and inclusive consultation process</w:t>
          </w:r>
          <w:r>
            <w:t xml:space="preserve">, </w:t>
          </w:r>
          <w:r w:rsidRPr="00A61831">
            <w:t xml:space="preserve">one that engages directly with </w:t>
          </w:r>
          <w:r w:rsidRPr="00A61831">
            <w:rPr>
              <w:i/>
              <w:iCs/>
            </w:rPr>
            <w:t>all</w:t>
          </w:r>
          <w:r w:rsidRPr="00A61831">
            <w:t xml:space="preserve"> registered home-educating families</w:t>
          </w:r>
          <w:r>
            <w:t xml:space="preserve">, </w:t>
          </w:r>
          <w:r w:rsidRPr="00A61831">
            <w:t>is established.</w:t>
          </w:r>
        </w:p>
        <w:p w14:paraId="5770D805" w14:textId="77777777" w:rsidR="0097239D" w:rsidRPr="00F64097" w:rsidRDefault="0097239D" w:rsidP="0097239D">
          <w:pPr>
            <w:jc w:val="both"/>
          </w:pPr>
          <w:r w:rsidRPr="00F64097">
            <w:lastRenderedPageBreak/>
            <w:t>I look forward to your prompt response and to hearing how you will represent our family’s concerns.</w:t>
          </w:r>
        </w:p>
        <w:p w14:paraId="1F1C2CDB" w14:textId="4CF4EA48" w:rsidR="0097239D" w:rsidRPr="00F64097" w:rsidRDefault="0097239D" w:rsidP="0097239D">
          <w:r w:rsidRPr="00F64097">
            <w:t>Yours sincerely,</w:t>
          </w:r>
        </w:p>
      </w:sdtContent>
    </w:sdt>
    <w:p w14:paraId="16F19CC3" w14:textId="596CE15A" w:rsidR="0097239D" w:rsidRPr="00F64097" w:rsidRDefault="0097239D" w:rsidP="0097239D">
      <w:r w:rsidRPr="00F64097">
        <w:rPr>
          <w:b/>
          <w:bCs/>
        </w:rPr>
        <w:t>[Your Name]</w:t>
      </w:r>
      <w:r w:rsidRPr="00F64097">
        <w:t xml:space="preserve"> </w:t>
      </w:r>
      <w:r>
        <w:br/>
      </w:r>
      <w:sdt>
        <w:sdtPr>
          <w:id w:val="-2112115256"/>
          <w:lock w:val="sdtContentLocked"/>
          <w:placeholder>
            <w:docPart w:val="DefaultPlaceholder_-1854013440"/>
          </w:placeholder>
        </w:sdtPr>
        <w:sdtContent>
          <w:r w:rsidRPr="00F64097">
            <w:t>Registered Home Educator</w:t>
          </w:r>
        </w:sdtContent>
      </w:sdt>
    </w:p>
    <w:p w14:paraId="0D6B5C8D" w14:textId="77777777" w:rsidR="00FF4F5D" w:rsidRDefault="00FF4F5D"/>
    <w:sectPr w:rsidR="00FF4F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39D"/>
    <w:rsid w:val="0009294A"/>
    <w:rsid w:val="00692D28"/>
    <w:rsid w:val="00760FE3"/>
    <w:rsid w:val="00902C1D"/>
    <w:rsid w:val="00954DF0"/>
    <w:rsid w:val="0097239D"/>
    <w:rsid w:val="00C87E83"/>
    <w:rsid w:val="00D61D7D"/>
    <w:rsid w:val="00FF4F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505B3"/>
  <w15:chartTrackingRefBased/>
  <w15:docId w15:val="{94481212-2AD4-48FD-9434-3A176247E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39D"/>
  </w:style>
  <w:style w:type="paragraph" w:styleId="Heading1">
    <w:name w:val="heading 1"/>
    <w:basedOn w:val="Normal"/>
    <w:next w:val="Normal"/>
    <w:link w:val="Heading1Char"/>
    <w:uiPriority w:val="9"/>
    <w:qFormat/>
    <w:rsid w:val="009723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23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23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23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23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23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23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23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23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23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23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23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23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23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23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23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23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239D"/>
    <w:rPr>
      <w:rFonts w:eastAsiaTheme="majorEastAsia" w:cstheme="majorBidi"/>
      <w:color w:val="272727" w:themeColor="text1" w:themeTint="D8"/>
    </w:rPr>
  </w:style>
  <w:style w:type="paragraph" w:styleId="Title">
    <w:name w:val="Title"/>
    <w:basedOn w:val="Normal"/>
    <w:next w:val="Normal"/>
    <w:link w:val="TitleChar"/>
    <w:uiPriority w:val="10"/>
    <w:qFormat/>
    <w:rsid w:val="009723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23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23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23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239D"/>
    <w:pPr>
      <w:spacing w:before="160"/>
      <w:jc w:val="center"/>
    </w:pPr>
    <w:rPr>
      <w:i/>
      <w:iCs/>
      <w:color w:val="404040" w:themeColor="text1" w:themeTint="BF"/>
    </w:rPr>
  </w:style>
  <w:style w:type="character" w:customStyle="1" w:styleId="QuoteChar">
    <w:name w:val="Quote Char"/>
    <w:basedOn w:val="DefaultParagraphFont"/>
    <w:link w:val="Quote"/>
    <w:uiPriority w:val="29"/>
    <w:rsid w:val="0097239D"/>
    <w:rPr>
      <w:i/>
      <w:iCs/>
      <w:color w:val="404040" w:themeColor="text1" w:themeTint="BF"/>
    </w:rPr>
  </w:style>
  <w:style w:type="paragraph" w:styleId="ListParagraph">
    <w:name w:val="List Paragraph"/>
    <w:basedOn w:val="Normal"/>
    <w:uiPriority w:val="34"/>
    <w:qFormat/>
    <w:rsid w:val="0097239D"/>
    <w:pPr>
      <w:ind w:left="720"/>
      <w:contextualSpacing/>
    </w:pPr>
  </w:style>
  <w:style w:type="character" w:styleId="IntenseEmphasis">
    <w:name w:val="Intense Emphasis"/>
    <w:basedOn w:val="DefaultParagraphFont"/>
    <w:uiPriority w:val="21"/>
    <w:qFormat/>
    <w:rsid w:val="0097239D"/>
    <w:rPr>
      <w:i/>
      <w:iCs/>
      <w:color w:val="0F4761" w:themeColor="accent1" w:themeShade="BF"/>
    </w:rPr>
  </w:style>
  <w:style w:type="paragraph" w:styleId="IntenseQuote">
    <w:name w:val="Intense Quote"/>
    <w:basedOn w:val="Normal"/>
    <w:next w:val="Normal"/>
    <w:link w:val="IntenseQuoteChar"/>
    <w:uiPriority w:val="30"/>
    <w:qFormat/>
    <w:rsid w:val="009723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239D"/>
    <w:rPr>
      <w:i/>
      <w:iCs/>
      <w:color w:val="0F4761" w:themeColor="accent1" w:themeShade="BF"/>
    </w:rPr>
  </w:style>
  <w:style w:type="character" w:styleId="IntenseReference">
    <w:name w:val="Intense Reference"/>
    <w:basedOn w:val="DefaultParagraphFont"/>
    <w:uiPriority w:val="32"/>
    <w:qFormat/>
    <w:rsid w:val="0097239D"/>
    <w:rPr>
      <w:b/>
      <w:bCs/>
      <w:smallCaps/>
      <w:color w:val="0F4761" w:themeColor="accent1" w:themeShade="BF"/>
      <w:spacing w:val="5"/>
    </w:rPr>
  </w:style>
  <w:style w:type="character" w:styleId="PlaceholderText">
    <w:name w:val="Placeholder Text"/>
    <w:basedOn w:val="DefaultParagraphFont"/>
    <w:uiPriority w:val="99"/>
    <w:semiHidden/>
    <w:rsid w:val="0097239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9585039D-A854-4211-B4F6-DD540395F356}"/>
      </w:docPartPr>
      <w:docPartBody>
        <w:p w:rsidR="00272B47" w:rsidRDefault="00136A5A">
          <w:r w:rsidRPr="00BB743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A5A"/>
    <w:rsid w:val="00136A5A"/>
    <w:rsid w:val="00272B47"/>
    <w:rsid w:val="005A6EE5"/>
    <w:rsid w:val="006112D1"/>
    <w:rsid w:val="00692D28"/>
    <w:rsid w:val="00D61D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6A5A"/>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383</Words>
  <Characters>2184</Characters>
  <Application>Microsoft Office Word</Application>
  <DocSecurity>0</DocSecurity>
  <Lines>18</Lines>
  <Paragraphs>5</Paragraphs>
  <ScaleCrop>false</ScaleCrop>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F</dc:creator>
  <cp:keywords/>
  <dc:description/>
  <cp:lastModifiedBy>Patricia F</cp:lastModifiedBy>
  <cp:revision>5</cp:revision>
  <cp:lastPrinted>2026-06-28T08:26:00Z</cp:lastPrinted>
  <dcterms:created xsi:type="dcterms:W3CDTF">2026-06-28T04:32:00Z</dcterms:created>
  <dcterms:modified xsi:type="dcterms:W3CDTF">2026-07-03T06:46:00Z</dcterms:modified>
</cp:coreProperties>
</file>